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4E" w:rsidRDefault="0079204E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 3</w:t>
      </w:r>
    </w:p>
    <w:p w:rsidR="0079204E" w:rsidRPr="007C2981" w:rsidRDefault="0079204E" w:rsidP="00E94F5F">
      <w:pPr>
        <w:jc w:val="center"/>
        <w:rPr>
          <w:b/>
        </w:rPr>
      </w:pPr>
      <w:r>
        <w:rPr>
          <w:b/>
        </w:rPr>
        <w:t>публичных слушаний</w:t>
      </w:r>
    </w:p>
    <w:p w:rsidR="0079204E" w:rsidRDefault="0079204E" w:rsidP="00E94F5F">
      <w:pPr>
        <w:jc w:val="center"/>
      </w:pPr>
      <w:r>
        <w:t>по проекту п</w:t>
      </w:r>
      <w:r w:rsidRPr="00626692">
        <w:t xml:space="preserve">равил землепользования и застройки </w:t>
      </w:r>
      <w:r>
        <w:t>Аршанского муниципального образования</w:t>
      </w:r>
    </w:p>
    <w:p w:rsidR="0079204E" w:rsidRDefault="0079204E" w:rsidP="00E94F5F">
      <w:pPr>
        <w:jc w:val="center"/>
      </w:pPr>
    </w:p>
    <w:tbl>
      <w:tblPr>
        <w:tblW w:w="9828" w:type="dxa"/>
        <w:tblLook w:val="01E0"/>
      </w:tblPr>
      <w:tblGrid>
        <w:gridCol w:w="4428"/>
        <w:gridCol w:w="5400"/>
      </w:tblGrid>
      <w:tr w:rsidR="0079204E" w:rsidTr="00D74BE1">
        <w:tc>
          <w:tcPr>
            <w:tcW w:w="4428" w:type="dxa"/>
          </w:tcPr>
          <w:p w:rsidR="0079204E" w:rsidRDefault="0079204E" w:rsidP="00B84FEE">
            <w:pPr>
              <w:jc w:val="right"/>
            </w:pPr>
          </w:p>
        </w:tc>
        <w:tc>
          <w:tcPr>
            <w:tcW w:w="5400" w:type="dxa"/>
          </w:tcPr>
          <w:p w:rsidR="0079204E" w:rsidRDefault="0079204E" w:rsidP="00CD26D1">
            <w:r>
              <w:t>от «11»ноября 2013 года</w:t>
            </w:r>
          </w:p>
        </w:tc>
      </w:tr>
      <w:tr w:rsidR="0079204E" w:rsidTr="00D74BE1">
        <w:tc>
          <w:tcPr>
            <w:tcW w:w="4428" w:type="dxa"/>
          </w:tcPr>
          <w:p w:rsidR="0079204E" w:rsidRDefault="0079204E" w:rsidP="00B84FEE">
            <w:pPr>
              <w:jc w:val="right"/>
            </w:pPr>
          </w:p>
        </w:tc>
        <w:tc>
          <w:tcPr>
            <w:tcW w:w="5400" w:type="dxa"/>
          </w:tcPr>
          <w:p w:rsidR="0079204E" w:rsidRDefault="0079204E" w:rsidP="00CD26D1">
            <w:pPr>
              <w:ind w:right="-108"/>
            </w:pPr>
            <w:r>
              <w:t>место проведения: администрация Аршанского сельского поселения</w:t>
            </w:r>
          </w:p>
        </w:tc>
      </w:tr>
      <w:tr w:rsidR="0079204E" w:rsidTr="00D74BE1">
        <w:tc>
          <w:tcPr>
            <w:tcW w:w="4428" w:type="dxa"/>
          </w:tcPr>
          <w:p w:rsidR="0079204E" w:rsidRDefault="0079204E" w:rsidP="00B84FEE">
            <w:pPr>
              <w:jc w:val="right"/>
            </w:pPr>
          </w:p>
        </w:tc>
        <w:tc>
          <w:tcPr>
            <w:tcW w:w="5400" w:type="dxa"/>
          </w:tcPr>
          <w:p w:rsidR="0079204E" w:rsidRDefault="0079204E" w:rsidP="00CD26D1">
            <w:r>
              <w:t xml:space="preserve">адрес проведения: Тулунский район, п. Аршан, ул. Школьная, 1 </w:t>
            </w:r>
          </w:p>
        </w:tc>
      </w:tr>
      <w:tr w:rsidR="0079204E" w:rsidTr="00D74BE1">
        <w:tc>
          <w:tcPr>
            <w:tcW w:w="4428" w:type="dxa"/>
          </w:tcPr>
          <w:p w:rsidR="0079204E" w:rsidRDefault="0079204E" w:rsidP="00B84FEE">
            <w:pPr>
              <w:jc w:val="right"/>
            </w:pPr>
          </w:p>
        </w:tc>
        <w:tc>
          <w:tcPr>
            <w:tcW w:w="5400" w:type="dxa"/>
          </w:tcPr>
          <w:p w:rsidR="0079204E" w:rsidRDefault="0079204E" w:rsidP="00CD26D1">
            <w:r>
              <w:t xml:space="preserve">время проведения: 16часов 00 минут </w:t>
            </w:r>
          </w:p>
        </w:tc>
      </w:tr>
    </w:tbl>
    <w:p w:rsidR="0079204E" w:rsidRDefault="0079204E" w:rsidP="003E3F0E">
      <w:pPr>
        <w:ind w:firstLine="720"/>
        <w:jc w:val="both"/>
      </w:pPr>
      <w:r>
        <w:t>Повестка дня:</w:t>
      </w:r>
    </w:p>
    <w:p w:rsidR="0079204E" w:rsidRDefault="0079204E" w:rsidP="003E3F0E">
      <w:pPr>
        <w:numPr>
          <w:ilvl w:val="0"/>
          <w:numId w:val="1"/>
        </w:numPr>
        <w:ind w:left="0" w:firstLine="720"/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>– председатель комиссии по подготовке проекта правил землепользования и застройки Аршанского муниципального образования, глава Аршанского муниципального образования Л.В.Полетаев.</w:t>
      </w:r>
    </w:p>
    <w:p w:rsidR="0079204E" w:rsidRPr="00D338E1" w:rsidRDefault="0079204E" w:rsidP="003E3F0E">
      <w:pPr>
        <w:numPr>
          <w:ilvl w:val="0"/>
          <w:numId w:val="1"/>
        </w:numPr>
        <w:ind w:left="0" w:firstLine="720"/>
        <w:jc w:val="both"/>
      </w:pPr>
      <w:r>
        <w:t xml:space="preserve">Доклад </w:t>
      </w:r>
      <w:r>
        <w:rPr>
          <w:szCs w:val="28"/>
        </w:rPr>
        <w:t xml:space="preserve">о проекте </w:t>
      </w:r>
      <w:r w:rsidRPr="00626692">
        <w:t xml:space="preserve">Правил землепользования и застройки </w:t>
      </w:r>
      <w:r>
        <w:t>Аршанского муниципального образования</w:t>
      </w:r>
      <w:r w:rsidRPr="00D74BE1">
        <w:t xml:space="preserve"> </w:t>
      </w:r>
      <w:r>
        <w:rPr>
          <w:szCs w:val="28"/>
        </w:rPr>
        <w:t>– председатель комитета по архитектуре и ЖКХ администрации Тулунского района Т.А.Бруева</w:t>
      </w:r>
    </w:p>
    <w:p w:rsidR="0079204E" w:rsidRDefault="0079204E" w:rsidP="003E3F0E">
      <w:pPr>
        <w:numPr>
          <w:ilvl w:val="0"/>
          <w:numId w:val="1"/>
        </w:numPr>
        <w:ind w:left="0" w:firstLine="720"/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>
        <w:t xml:space="preserve"> Аршанского муниципального образования.</w:t>
      </w:r>
    </w:p>
    <w:p w:rsidR="0079204E" w:rsidRDefault="0079204E" w:rsidP="003E3F0E">
      <w:pPr>
        <w:numPr>
          <w:ilvl w:val="0"/>
          <w:numId w:val="1"/>
        </w:numPr>
        <w:ind w:left="0" w:firstLine="72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79204E" w:rsidRDefault="0079204E" w:rsidP="003E3F0E">
      <w:pPr>
        <w:numPr>
          <w:ilvl w:val="0"/>
          <w:numId w:val="1"/>
        </w:numPr>
        <w:ind w:left="0" w:firstLine="720"/>
        <w:jc w:val="both"/>
      </w:pPr>
      <w:r w:rsidRPr="000E1B00">
        <w:t>Итоги публичных слушаний</w:t>
      </w:r>
      <w:r>
        <w:t>.</w:t>
      </w:r>
    </w:p>
    <w:p w:rsidR="0079204E" w:rsidRDefault="0079204E" w:rsidP="003E3F0E">
      <w:pPr>
        <w:ind w:firstLine="720"/>
        <w:jc w:val="both"/>
      </w:pPr>
    </w:p>
    <w:p w:rsidR="0079204E" w:rsidRDefault="0079204E" w:rsidP="003E3F0E">
      <w:pPr>
        <w:ind w:firstLine="720"/>
        <w:jc w:val="both"/>
      </w:pPr>
      <w:r>
        <w:t>Основания проведения публичных слушаний: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>
        <w:t>Устав</w:t>
      </w:r>
      <w:r w:rsidRPr="00255403">
        <w:t xml:space="preserve"> </w:t>
      </w:r>
      <w:r>
        <w:t>Аршанского муниципального образования;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>
        <w:t xml:space="preserve">Положение </w:t>
      </w:r>
      <w:r w:rsidRPr="00626692">
        <w:t xml:space="preserve">о публичных слушаниях </w:t>
      </w:r>
      <w:r>
        <w:t xml:space="preserve">(решение Думы Аршанского сельского поселения №33 от 25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.);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 xml:space="preserve">Постановление </w:t>
      </w:r>
      <w:r>
        <w:t>администрации Аршанского сельского поселения от 28.12.2011 г. №19-ПГ «О подготовке проекта правил землепользования и застройки Аршанского сельского поселения»;</w:t>
      </w:r>
    </w:p>
    <w:p w:rsidR="0079204E" w:rsidRPr="000750D9" w:rsidRDefault="0079204E" w:rsidP="00025C49">
      <w:pPr>
        <w:ind w:firstLine="720"/>
        <w:jc w:val="both"/>
        <w:rPr>
          <w:bCs/>
        </w:rPr>
      </w:pPr>
      <w:r w:rsidRPr="000E1B00">
        <w:t xml:space="preserve">Постановление </w:t>
      </w:r>
      <w:r>
        <w:t>администрации Аршанского сельского поселения от 14.10.2013 г. №23-ПГ «</w:t>
      </w:r>
      <w:r w:rsidRPr="000750D9">
        <w:rPr>
          <w:bCs/>
        </w:rPr>
        <w:t xml:space="preserve">О назначении публичных слушаний </w:t>
      </w:r>
      <w:r>
        <w:rPr>
          <w:bCs/>
        </w:rPr>
        <w:t>по вопросу рассмотрения проекта</w:t>
      </w:r>
      <w:r w:rsidRPr="000750D9">
        <w:rPr>
          <w:bCs/>
        </w:rPr>
        <w:t xml:space="preserve"> </w:t>
      </w:r>
      <w:r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>
        <w:t>Аршанского муниципального образования</w:t>
      </w:r>
      <w:r>
        <w:rPr>
          <w:bCs/>
        </w:rPr>
        <w:t>»;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</w:p>
    <w:p w:rsidR="0079204E" w:rsidRPr="00280904" w:rsidRDefault="0079204E" w:rsidP="003E3F0E">
      <w:pPr>
        <w:ind w:firstLine="720"/>
        <w:jc w:val="both"/>
        <w:rPr>
          <w:bCs/>
        </w:rPr>
      </w:pPr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>
        <w:t>п</w:t>
      </w:r>
      <w:r w:rsidRPr="00626692">
        <w:t xml:space="preserve">равил землепользования и застройки </w:t>
      </w:r>
      <w:r>
        <w:t xml:space="preserve">Аршанского муниципального образования была размещена в газете </w:t>
      </w:r>
      <w:r w:rsidRPr="00AB31C8">
        <w:t>«</w:t>
      </w:r>
      <w:r>
        <w:t>Аршанский вестник</w:t>
      </w:r>
      <w:r w:rsidRPr="00AB31C8">
        <w:t xml:space="preserve">» от </w:t>
      </w:r>
      <w:r>
        <w:t>14.10.2013 г.</w:t>
      </w:r>
      <w:r w:rsidRPr="00AB31C8">
        <w:t xml:space="preserve"> № </w:t>
      </w:r>
      <w:r>
        <w:t xml:space="preserve">14, размещена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http:</w:t>
      </w:r>
      <w:r>
        <w:rPr>
          <w:color w:val="000000"/>
        </w:rPr>
        <w:t>//</w:t>
      </w:r>
      <w:r>
        <w:rPr>
          <w:color w:val="000000"/>
          <w:lang w:val="en-US"/>
        </w:rPr>
        <w:t>arshan</w:t>
      </w:r>
      <w:r w:rsidRPr="00770138">
        <w:rPr>
          <w:color w:val="000000"/>
        </w:rPr>
        <w:t>.</w:t>
      </w:r>
      <w:r>
        <w:rPr>
          <w:color w:val="000000"/>
          <w:lang w:val="en-US"/>
        </w:rPr>
        <w:t>mo</w:t>
      </w:r>
      <w:r w:rsidRPr="00770138">
        <w:rPr>
          <w:color w:val="000000"/>
        </w:rPr>
        <w:t>38.</w:t>
      </w:r>
      <w:r>
        <w:rPr>
          <w:color w:val="000000"/>
          <w:lang w:val="en-US"/>
        </w:rPr>
        <w:t>ru</w:t>
      </w:r>
      <w:r w:rsidRPr="00770138">
        <w:rPr>
          <w:color w:val="000000"/>
        </w:rPr>
        <w:t xml:space="preserve">/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 xml:space="preserve">«Интернет», а так же на </w:t>
      </w:r>
      <w:r w:rsidRPr="00255403">
        <w:t>досках информации поселения</w:t>
      </w:r>
      <w:r>
        <w:t xml:space="preserve"> (магазины, ФАП, почта).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  <w:rPr>
          <w:b/>
        </w:rPr>
      </w:pPr>
      <w:r>
        <w:t>С</w:t>
      </w:r>
      <w:r w:rsidRPr="00AF5583">
        <w:t xml:space="preserve"> материалами проекта </w:t>
      </w:r>
      <w:r>
        <w:t>п</w:t>
      </w:r>
      <w:r w:rsidRPr="00626692">
        <w:t xml:space="preserve">равил землепользования и застройки </w:t>
      </w:r>
      <w:r>
        <w:t xml:space="preserve">Аршанского муниципального образования </w:t>
      </w:r>
      <w:r w:rsidRPr="00AF5583">
        <w:t xml:space="preserve">все желающие могли ознакомиться в администрации </w:t>
      </w:r>
      <w:r>
        <w:t>Аршанского сельского поселения</w:t>
      </w:r>
      <w:r w:rsidRPr="00AF5583">
        <w:t xml:space="preserve"> по адресу: </w:t>
      </w:r>
      <w:r>
        <w:t>п. Аршан, ул. Школьная, 1, а так же на</w:t>
      </w:r>
      <w:r w:rsidRPr="00B8628B">
        <w:t xml:space="preserve"> официальном </w:t>
      </w:r>
      <w:r w:rsidRPr="000F43EF">
        <w:t xml:space="preserve">сайте </w:t>
      </w:r>
      <w:r>
        <w:t xml:space="preserve">Аршанского муниципального образования </w:t>
      </w:r>
      <w:r w:rsidRPr="000F43EF">
        <w:rPr>
          <w:color w:val="000000"/>
        </w:rPr>
        <w:t>муниципального образования Тулунского района Иркутской области по адресу: http://</w:t>
      </w:r>
      <w:r>
        <w:rPr>
          <w:color w:val="000000"/>
          <w:lang w:val="en-US"/>
        </w:rPr>
        <w:t>arshan</w:t>
      </w:r>
      <w:r w:rsidRPr="00770138">
        <w:rPr>
          <w:color w:val="000000"/>
        </w:rPr>
        <w:t>.</w:t>
      </w:r>
      <w:r>
        <w:rPr>
          <w:color w:val="000000"/>
          <w:lang w:val="en-US"/>
        </w:rPr>
        <w:t>mo</w:t>
      </w:r>
      <w:r w:rsidRPr="00770138">
        <w:rPr>
          <w:color w:val="000000"/>
        </w:rPr>
        <w:t>38.</w:t>
      </w:r>
      <w:r>
        <w:rPr>
          <w:color w:val="000000"/>
          <w:lang w:val="en-US"/>
        </w:rPr>
        <w:t>ru</w:t>
      </w:r>
      <w:r w:rsidRPr="00770138">
        <w:rPr>
          <w:color w:val="000000"/>
        </w:rPr>
        <w:t>/</w:t>
      </w:r>
      <w:r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</w:t>
      </w:r>
      <w:r w:rsidRPr="000F43EF">
        <w:rPr>
          <w:rFonts w:eastAsia="Arial Unicode MS"/>
        </w:rPr>
        <w:t>Интернет</w:t>
      </w:r>
      <w:r>
        <w:rPr>
          <w:rFonts w:eastAsia="Arial Unicode MS"/>
        </w:rPr>
        <w:t>»</w:t>
      </w:r>
      <w:r w:rsidRPr="000F43EF">
        <w:rPr>
          <w:rFonts w:eastAsia="Arial Unicode MS"/>
        </w:rPr>
        <w:t>.</w:t>
      </w:r>
    </w:p>
    <w:p w:rsidR="0079204E" w:rsidRPr="00545A3B" w:rsidRDefault="0079204E" w:rsidP="003E3F0E">
      <w:pPr>
        <w:autoSpaceDE w:val="0"/>
        <w:autoSpaceDN w:val="0"/>
        <w:adjustRightInd w:val="0"/>
        <w:ind w:firstLine="720"/>
      </w:pPr>
      <w:r w:rsidRPr="00545A3B">
        <w:t>Участники публичных слушаний:</w:t>
      </w:r>
    </w:p>
    <w:p w:rsidR="0079204E" w:rsidRPr="00545A3B" w:rsidRDefault="0079204E" w:rsidP="003E3F0E">
      <w:pPr>
        <w:autoSpaceDE w:val="0"/>
        <w:autoSpaceDN w:val="0"/>
        <w:adjustRightInd w:val="0"/>
        <w:ind w:firstLine="720"/>
        <w:jc w:val="both"/>
      </w:pPr>
      <w:r w:rsidRPr="00545A3B">
        <w:t xml:space="preserve">В публичных слушаниях </w:t>
      </w:r>
      <w:r>
        <w:t xml:space="preserve">по проекту генерального плана Аршанского муниципального образования </w:t>
      </w:r>
      <w:r w:rsidRPr="00545A3B">
        <w:t xml:space="preserve">приняли участие </w:t>
      </w:r>
      <w:r>
        <w:rPr>
          <w:u w:val="single"/>
        </w:rPr>
        <w:t>15</w:t>
      </w:r>
      <w:r w:rsidRPr="00545A3B">
        <w:t xml:space="preserve"> человек:</w:t>
      </w:r>
    </w:p>
    <w:p w:rsidR="0079204E" w:rsidRDefault="0079204E" w:rsidP="003E3F0E">
      <w:pPr>
        <w:ind w:firstLine="720"/>
        <w:jc w:val="both"/>
      </w:pPr>
      <w:r>
        <w:t>присутствовали от администрации Аршанского муниципального образования:</w:t>
      </w:r>
    </w:p>
    <w:p w:rsidR="0079204E" w:rsidRDefault="0079204E" w:rsidP="003E3F0E">
      <w:pPr>
        <w:ind w:firstLine="720"/>
        <w:jc w:val="both"/>
      </w:pPr>
      <w:r>
        <w:t>Л.В.Полетаев</w:t>
      </w:r>
      <w:r w:rsidRPr="006B029D">
        <w:t xml:space="preserve"> </w:t>
      </w:r>
      <w:r>
        <w:t>– глава Аршанского муниципального образования;</w:t>
      </w:r>
    </w:p>
    <w:p w:rsidR="0079204E" w:rsidRDefault="0079204E" w:rsidP="003E3F0E">
      <w:pPr>
        <w:ind w:firstLine="720"/>
        <w:jc w:val="both"/>
      </w:pPr>
      <w:r>
        <w:t>В.В.Прохорова – заместитель главы Аршанского муниципального образования;</w:t>
      </w:r>
    </w:p>
    <w:p w:rsidR="0079204E" w:rsidRDefault="0079204E" w:rsidP="00D74BE1">
      <w:pPr>
        <w:ind w:firstLine="360"/>
        <w:jc w:val="both"/>
      </w:pPr>
      <w:r>
        <w:t>Л.М.Уханова – специалист администрации</w:t>
      </w:r>
      <w:r w:rsidRPr="005B0CFB">
        <w:t xml:space="preserve"> </w:t>
      </w:r>
      <w:r>
        <w:t>Аршанского муниципального образования;</w:t>
      </w:r>
    </w:p>
    <w:p w:rsidR="0079204E" w:rsidRDefault="0079204E" w:rsidP="00D74BE1">
      <w:pPr>
        <w:ind w:firstLine="360"/>
        <w:jc w:val="both"/>
        <w:rPr>
          <w:szCs w:val="28"/>
        </w:rPr>
      </w:pPr>
      <w:r w:rsidRPr="00B354B7">
        <w:rPr>
          <w:szCs w:val="28"/>
        </w:rPr>
        <w:t xml:space="preserve"> </w:t>
      </w:r>
      <w:r>
        <w:rPr>
          <w:szCs w:val="28"/>
        </w:rPr>
        <w:t>от Думы сельского поселения:</w:t>
      </w:r>
    </w:p>
    <w:p w:rsidR="0079204E" w:rsidRDefault="0079204E" w:rsidP="00D74BE1">
      <w:pPr>
        <w:ind w:firstLine="360"/>
        <w:jc w:val="both"/>
      </w:pPr>
      <w:r>
        <w:rPr>
          <w:szCs w:val="28"/>
        </w:rPr>
        <w:t xml:space="preserve">О.А.Сомова – депутат Думы </w:t>
      </w:r>
      <w:r>
        <w:t>Аршанского муниципального образования;</w:t>
      </w:r>
    </w:p>
    <w:p w:rsidR="0079204E" w:rsidRDefault="0079204E" w:rsidP="00D74BE1">
      <w:pPr>
        <w:ind w:firstLine="360"/>
        <w:jc w:val="both"/>
      </w:pPr>
      <w:r>
        <w:t>представители администрации Тулунского муниципального района</w:t>
      </w:r>
      <w:r w:rsidRPr="003E3F0E">
        <w:t>:</w:t>
      </w:r>
    </w:p>
    <w:p w:rsidR="0079204E" w:rsidRDefault="0079204E" w:rsidP="00D74BE1">
      <w:pPr>
        <w:ind w:left="360"/>
        <w:jc w:val="both"/>
        <w:rPr>
          <w:szCs w:val="28"/>
        </w:rPr>
      </w:pPr>
      <w:r>
        <w:rPr>
          <w:szCs w:val="28"/>
        </w:rPr>
        <w:t>Т.А.Бруева – председатель комитета по архитектуре и ЖКХ администрации Тулунского района;</w:t>
      </w:r>
    </w:p>
    <w:p w:rsidR="0079204E" w:rsidRDefault="0079204E" w:rsidP="00D74BE1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</w:t>
      </w:r>
      <w:r>
        <w:t>11 ч</w:t>
      </w:r>
      <w:r w:rsidRPr="008F4F37">
        <w:t>еловек</w:t>
      </w:r>
      <w:r>
        <w:t>:</w:t>
      </w:r>
    </w:p>
    <w:p w:rsidR="0079204E" w:rsidRDefault="0079204E" w:rsidP="003E3F0E">
      <w:pPr>
        <w:ind w:firstLine="360"/>
        <w:jc w:val="both"/>
      </w:pPr>
      <w:r>
        <w:t>Агеева О.П.</w:t>
      </w:r>
    </w:p>
    <w:p w:rsidR="0079204E" w:rsidRDefault="0079204E" w:rsidP="003E3F0E">
      <w:pPr>
        <w:ind w:firstLine="360"/>
        <w:jc w:val="both"/>
      </w:pPr>
      <w:r>
        <w:t>Борисенко Т.С.</w:t>
      </w:r>
    </w:p>
    <w:p w:rsidR="0079204E" w:rsidRDefault="0079204E" w:rsidP="003E3F0E">
      <w:pPr>
        <w:ind w:firstLine="360"/>
        <w:jc w:val="both"/>
      </w:pPr>
      <w:r>
        <w:t>Пьянкова Н.П.</w:t>
      </w:r>
    </w:p>
    <w:p w:rsidR="0079204E" w:rsidRDefault="0079204E" w:rsidP="003E3F0E">
      <w:pPr>
        <w:ind w:firstLine="360"/>
        <w:jc w:val="both"/>
      </w:pPr>
      <w:r>
        <w:t>Хацкевич Е.Н.</w:t>
      </w:r>
    </w:p>
    <w:p w:rsidR="0079204E" w:rsidRDefault="0079204E" w:rsidP="003E3F0E">
      <w:pPr>
        <w:ind w:firstLine="360"/>
        <w:jc w:val="both"/>
      </w:pPr>
      <w:r>
        <w:t>Салакина Л.И.</w:t>
      </w:r>
    </w:p>
    <w:p w:rsidR="0079204E" w:rsidRDefault="0079204E" w:rsidP="003E3F0E">
      <w:pPr>
        <w:ind w:firstLine="360"/>
        <w:jc w:val="both"/>
      </w:pPr>
      <w:r>
        <w:t>Хацкевич И.В.</w:t>
      </w:r>
    </w:p>
    <w:p w:rsidR="0079204E" w:rsidRDefault="0079204E" w:rsidP="003E3F0E">
      <w:pPr>
        <w:ind w:firstLine="360"/>
        <w:jc w:val="both"/>
      </w:pPr>
      <w:r>
        <w:t>Хайрулина П.Л.</w:t>
      </w:r>
    </w:p>
    <w:p w:rsidR="0079204E" w:rsidRDefault="0079204E" w:rsidP="003E3F0E">
      <w:pPr>
        <w:ind w:firstLine="360"/>
        <w:jc w:val="both"/>
      </w:pPr>
      <w:r>
        <w:t>Глущук О.В.</w:t>
      </w:r>
    </w:p>
    <w:p w:rsidR="0079204E" w:rsidRDefault="0079204E" w:rsidP="003E3F0E">
      <w:pPr>
        <w:ind w:firstLine="360"/>
        <w:jc w:val="both"/>
      </w:pPr>
      <w:r>
        <w:t>Терентьева М.С.</w:t>
      </w:r>
    </w:p>
    <w:p w:rsidR="0079204E" w:rsidRDefault="0079204E" w:rsidP="003E3F0E">
      <w:pPr>
        <w:ind w:firstLine="360"/>
        <w:jc w:val="both"/>
      </w:pPr>
      <w:r>
        <w:t>Пьянков Н.М.</w:t>
      </w:r>
    </w:p>
    <w:p w:rsidR="0079204E" w:rsidRDefault="0079204E" w:rsidP="003E3F0E">
      <w:pPr>
        <w:ind w:firstLine="360"/>
        <w:jc w:val="both"/>
      </w:pPr>
      <w:r>
        <w:t>Насыров Ф.Я.</w:t>
      </w:r>
    </w:p>
    <w:p w:rsidR="0079204E" w:rsidRDefault="0079204E" w:rsidP="003E3F0E">
      <w:pPr>
        <w:ind w:firstLine="360"/>
        <w:jc w:val="both"/>
      </w:pPr>
    </w:p>
    <w:p w:rsidR="0079204E" w:rsidRDefault="0079204E" w:rsidP="003E3F0E">
      <w:pPr>
        <w:ind w:firstLine="720"/>
        <w:jc w:val="both"/>
      </w:pPr>
      <w:r w:rsidRPr="00926796">
        <w:rPr>
          <w:i/>
        </w:rPr>
        <w:t>Председательствующий на публичных слушаниях</w:t>
      </w:r>
      <w:r>
        <w:t xml:space="preserve"> – Л.В.Полетаев –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r>
        <w:t>Аршанского муниципального образования</w:t>
      </w:r>
      <w:r w:rsidRPr="003C1DBA">
        <w:t>, глава</w:t>
      </w:r>
      <w:r>
        <w:t xml:space="preserve"> Аршанского муниципального образования.</w:t>
      </w:r>
    </w:p>
    <w:p w:rsidR="0079204E" w:rsidRDefault="0079204E" w:rsidP="003E3F0E">
      <w:pPr>
        <w:ind w:firstLine="72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>
        <w:t>В.В.Прохорова, секретарь</w:t>
      </w:r>
      <w:r w:rsidRPr="00545A3B">
        <w:t xml:space="preserve">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r>
        <w:t>(Аршанского муниципального образования.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Аршанского муниципального образования, председатель публичных слушаний.</w:t>
      </w:r>
    </w:p>
    <w:p w:rsidR="0079204E" w:rsidRDefault="0079204E" w:rsidP="003E3F0E">
      <w:pPr>
        <w:ind w:firstLine="720"/>
        <w:jc w:val="both"/>
        <w:rPr>
          <w:i/>
          <w:iCs/>
        </w:rPr>
      </w:pPr>
    </w:p>
    <w:p w:rsidR="0079204E" w:rsidRPr="00DC3DB7" w:rsidRDefault="0079204E" w:rsidP="003E3F0E">
      <w:pPr>
        <w:ind w:firstLine="72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>Л.В.Полетаев</w:t>
      </w:r>
      <w:r w:rsidRPr="000E1B00">
        <w:t xml:space="preserve">, который огласил тему публичных слушаний и вопрос о необходимости </w:t>
      </w:r>
      <w:r>
        <w:t>проектирования п</w:t>
      </w:r>
      <w:r w:rsidRPr="00626692">
        <w:t xml:space="preserve">равил землепользования и застройки </w:t>
      </w:r>
      <w:r>
        <w:t xml:space="preserve">Аршанского муниципального </w:t>
      </w:r>
      <w:r w:rsidRPr="003C1DBA">
        <w:t xml:space="preserve">образования (далее проект </w:t>
      </w:r>
      <w:r>
        <w:t>п</w:t>
      </w:r>
      <w:r w:rsidRPr="00626692">
        <w:t>равил землепользования и застройки</w:t>
      </w:r>
      <w:r w:rsidRPr="004733FA">
        <w:t>).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>
        <w:rPr>
          <w:iCs/>
        </w:rPr>
        <w:t xml:space="preserve">Проект </w:t>
      </w:r>
      <w:r>
        <w:t>п</w:t>
      </w:r>
      <w:r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>
        <w:t>на сайте администрации</w:t>
      </w:r>
      <w:r w:rsidRPr="003E3F0E">
        <w:t xml:space="preserve"> </w:t>
      </w:r>
      <w:r w:rsidRPr="00417E77">
        <w:t>Тулунского муниципального район</w:t>
      </w:r>
      <w:r>
        <w:t>а</w:t>
      </w:r>
      <w:r w:rsidRPr="000E1B00">
        <w:t xml:space="preserve">, в полном объеме </w:t>
      </w:r>
      <w:r>
        <w:t>с материалами проекта п</w:t>
      </w:r>
      <w:r w:rsidRPr="00626692">
        <w:t xml:space="preserve">равил землепользования и застройки </w:t>
      </w:r>
      <w:r>
        <w:t>можно было ознакомиться в администрации Аршанского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14 декабря 2013 г.</w:t>
      </w:r>
    </w:p>
    <w:p w:rsidR="0079204E" w:rsidRDefault="0079204E" w:rsidP="003E3F0E">
      <w:pPr>
        <w:autoSpaceDE w:val="0"/>
        <w:autoSpaceDN w:val="0"/>
        <w:adjustRightInd w:val="0"/>
        <w:ind w:firstLine="360"/>
        <w:jc w:val="both"/>
        <w:rPr>
          <w:i/>
          <w:iCs/>
        </w:rPr>
      </w:pPr>
    </w:p>
    <w:p w:rsidR="0079204E" w:rsidRDefault="0079204E" w:rsidP="003E3F0E">
      <w:pPr>
        <w:autoSpaceDE w:val="0"/>
        <w:autoSpaceDN w:val="0"/>
        <w:adjustRightInd w:val="0"/>
        <w:ind w:firstLine="360"/>
        <w:jc w:val="both"/>
      </w:pP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</w:t>
      </w:r>
      <w:r>
        <w:rPr>
          <w:i/>
          <w:iCs/>
        </w:rPr>
        <w:t xml:space="preserve">и третьему </w:t>
      </w:r>
      <w:r w:rsidRPr="000E1B00">
        <w:rPr>
          <w:i/>
          <w:iCs/>
        </w:rPr>
        <w:t xml:space="preserve">вопросу </w:t>
      </w:r>
      <w:r w:rsidRPr="000E1B00">
        <w:t>слушали</w:t>
      </w:r>
      <w:r>
        <w:t xml:space="preserve"> Бруеву Т.А.</w:t>
      </w:r>
    </w:p>
    <w:p w:rsidR="0079204E" w:rsidRDefault="0079204E" w:rsidP="003E3F0E">
      <w:pPr>
        <w:ind w:firstLine="720"/>
        <w:jc w:val="both"/>
      </w:pPr>
      <w:r>
        <w:t>«Уважаемые жители  Аршанского сельского поселения!</w:t>
      </w:r>
    </w:p>
    <w:p w:rsidR="0079204E" w:rsidRDefault="0079204E" w:rsidP="003E3F0E">
      <w:pPr>
        <w:ind w:firstLine="720"/>
        <w:jc w:val="both"/>
      </w:pPr>
      <w:r>
        <w:t>Общество с ограниченной ответственностью «Градостроительство» являются разработчиком проекта п</w:t>
      </w:r>
      <w:r w:rsidRPr="00626692">
        <w:t xml:space="preserve">равил землепользования и застройки </w:t>
      </w:r>
      <w:r>
        <w:t>Аршанского муниципального образования на основании муниципального контракта №106 от 19.07.2012 г.</w:t>
      </w:r>
    </w:p>
    <w:p w:rsidR="0079204E" w:rsidRDefault="0079204E" w:rsidP="003E3F0E">
      <w:pPr>
        <w:ind w:firstLine="720"/>
        <w:jc w:val="both"/>
      </w:pPr>
      <w:r w:rsidRPr="000E1B00">
        <w:t>Правила землепользования и застройки определяю</w:t>
      </w:r>
      <w:r>
        <w:t>т</w:t>
      </w:r>
      <w:r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79204E" w:rsidRDefault="0079204E" w:rsidP="003E3F0E">
      <w:pPr>
        <w:autoSpaceDE w:val="0"/>
        <w:ind w:firstLine="72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Pr="006749EF">
        <w:t xml:space="preserve"> </w:t>
      </w:r>
      <w:r w:rsidRPr="0015239D">
        <w:t>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79204E" w:rsidRPr="0015239D" w:rsidRDefault="0079204E" w:rsidP="003E3F0E">
      <w:pPr>
        <w:autoSpaceDE w:val="0"/>
        <w:ind w:firstLine="720"/>
        <w:jc w:val="both"/>
        <w:rPr>
          <w:bCs/>
        </w:rPr>
      </w:pP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>
        <w:t>Ознакомила присутствующих посредством демонстрации презентационных материалов с: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>
        <w:t>-порядком применения правил землепользования и застройки;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>
        <w:t>-градостроительными регламентами;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>
        <w:t>-с проектом карты градостроительного зонирования муниципального образования.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>
        <w:t>Т.А.Бруева р</w:t>
      </w:r>
      <w:r w:rsidRPr="000E1B00">
        <w:t>азъяснил</w:t>
      </w:r>
      <w:r>
        <w:t>а</w:t>
      </w:r>
      <w:r w:rsidRPr="000E1B00">
        <w:t xml:space="preserve"> понятие</w:t>
      </w:r>
      <w:r>
        <w:t xml:space="preserve"> градостроительного регламента.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>
        <w:t>г</w:t>
      </w:r>
      <w:r w:rsidRPr="000E1B00">
        <w:t xml:space="preserve">енеральный план поселения и на основании установленных </w:t>
      </w:r>
      <w:r>
        <w:t>п</w:t>
      </w:r>
      <w:r w:rsidRPr="000E1B00">
        <w:t>равилами</w:t>
      </w:r>
      <w:r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 xml:space="preserve">Настоящие </w:t>
      </w:r>
      <w:r>
        <w:t>п</w:t>
      </w:r>
      <w:r w:rsidRPr="000E1B00">
        <w:t xml:space="preserve">равила </w:t>
      </w:r>
      <w:r>
        <w:t xml:space="preserve">землепользования и застройки </w:t>
      </w:r>
      <w:r w:rsidRPr="000E1B00">
        <w:t>регламентируют деятельность по: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>-согласованию проектной документации;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9204E" w:rsidRPr="000E1B00" w:rsidRDefault="0079204E" w:rsidP="003E3F0E">
      <w:pPr>
        <w:autoSpaceDE w:val="0"/>
        <w:autoSpaceDN w:val="0"/>
        <w:adjustRightInd w:val="0"/>
        <w:ind w:firstLine="72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>и предложениям участников публичных слушаний:</w:t>
      </w:r>
    </w:p>
    <w:p w:rsidR="0079204E" w:rsidRDefault="0079204E" w:rsidP="003E3F0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Борисенко Т.С.: - изменить зоны ПЗЗ для возможности расположения зоны производственного использования и общественно-деловой зоны, для застройки ИЖД;</w:t>
      </w:r>
    </w:p>
    <w:p w:rsidR="0079204E" w:rsidRDefault="0079204E" w:rsidP="003E3F0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Пьянкова Н.П.: - изменить границы поселения – для определения зоны отдыха для местного населения «Первый камень»</w:t>
      </w: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</w:p>
    <w:p w:rsidR="0079204E" w:rsidRDefault="0079204E" w:rsidP="003E3F0E">
      <w:pPr>
        <w:autoSpaceDE w:val="0"/>
        <w:autoSpaceDN w:val="0"/>
        <w:adjustRightInd w:val="0"/>
        <w:ind w:firstLine="720"/>
        <w:jc w:val="both"/>
      </w:pPr>
      <w:r w:rsidRPr="00E16A66">
        <w:t xml:space="preserve">Участники публичных слушаний </w:t>
      </w:r>
      <w:r>
        <w:t xml:space="preserve">других 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9204E" w:rsidRDefault="0079204E" w:rsidP="003E3F0E">
      <w:pPr>
        <w:ind w:firstLine="720"/>
        <w:jc w:val="both"/>
      </w:pPr>
    </w:p>
    <w:p w:rsidR="0079204E" w:rsidRDefault="0079204E" w:rsidP="003E3F0E">
      <w:pPr>
        <w:ind w:firstLine="720"/>
        <w:jc w:val="both"/>
      </w:pPr>
      <w:r w:rsidRPr="00324AC1">
        <w:t>Поступило предложение</w:t>
      </w:r>
      <w:r>
        <w:t xml:space="preserve">: </w:t>
      </w:r>
      <w:r w:rsidRPr="00324AC1">
        <w:t>поддержать проект</w:t>
      </w:r>
      <w:r>
        <w:t xml:space="preserve"> правил землепользования и застройки Аршанского муниципального образования</w:t>
      </w:r>
      <w:r w:rsidRPr="00324AC1">
        <w:t xml:space="preserve"> 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79204E" w:rsidRDefault="0079204E" w:rsidP="003E3F0E">
      <w:pPr>
        <w:ind w:firstLine="720"/>
        <w:jc w:val="both"/>
      </w:pPr>
    </w:p>
    <w:p w:rsidR="0079204E" w:rsidRPr="00280904" w:rsidRDefault="0079204E" w:rsidP="003E3F0E">
      <w:pPr>
        <w:ind w:firstLine="72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http://</w:t>
      </w:r>
      <w:r>
        <w:rPr>
          <w:color w:val="000000"/>
          <w:lang w:val="en-US"/>
        </w:rPr>
        <w:t>arshan</w:t>
      </w:r>
      <w:r w:rsidRPr="00770138">
        <w:rPr>
          <w:color w:val="000000"/>
        </w:rPr>
        <w:t>.</w:t>
      </w:r>
      <w:r>
        <w:rPr>
          <w:color w:val="000000"/>
          <w:lang w:val="en-US"/>
        </w:rPr>
        <w:t>mo</w:t>
      </w:r>
      <w:r w:rsidRPr="00770138">
        <w:rPr>
          <w:color w:val="000000"/>
        </w:rPr>
        <w:t>38.</w:t>
      </w:r>
      <w:r>
        <w:rPr>
          <w:color w:val="000000"/>
          <w:lang w:val="en-US"/>
        </w:rPr>
        <w:t>ru</w:t>
      </w:r>
      <w:r w:rsidRPr="00770138">
        <w:rPr>
          <w:color w:val="000000"/>
        </w:rPr>
        <w:t>/</w:t>
      </w:r>
      <w:r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79204E" w:rsidRDefault="0079204E" w:rsidP="003E3F0E">
      <w:pPr>
        <w:ind w:firstLine="720"/>
        <w:jc w:val="both"/>
      </w:pPr>
      <w:r>
        <w:t>Публичные слушания объявляются закрытыми. Благодарю всех за участие.</w:t>
      </w:r>
    </w:p>
    <w:p w:rsidR="0079204E" w:rsidRDefault="0079204E" w:rsidP="003E3F0E">
      <w:pPr>
        <w:ind w:firstLine="720"/>
        <w:jc w:val="both"/>
      </w:pPr>
    </w:p>
    <w:p w:rsidR="0079204E" w:rsidRDefault="0079204E" w:rsidP="003E3F0E">
      <w:pPr>
        <w:ind w:firstLine="720"/>
        <w:jc w:val="both"/>
      </w:pPr>
    </w:p>
    <w:p w:rsidR="0079204E" w:rsidRDefault="0079204E" w:rsidP="003E3F0E">
      <w:pPr>
        <w:ind w:firstLine="720"/>
        <w:jc w:val="both"/>
      </w:pPr>
    </w:p>
    <w:p w:rsidR="0079204E" w:rsidRDefault="0079204E" w:rsidP="003E3F0E">
      <w:pPr>
        <w:ind w:firstLine="720"/>
        <w:jc w:val="both"/>
      </w:pPr>
    </w:p>
    <w:p w:rsidR="0079204E" w:rsidRDefault="0079204E" w:rsidP="003E3F0E">
      <w:pPr>
        <w:ind w:firstLine="720"/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Л.В.Полетаев</w:t>
      </w:r>
    </w:p>
    <w:p w:rsidR="0079204E" w:rsidRDefault="0079204E" w:rsidP="003E3F0E">
      <w:pPr>
        <w:ind w:firstLine="720"/>
        <w:jc w:val="both"/>
      </w:pPr>
    </w:p>
    <w:p w:rsidR="0079204E" w:rsidRPr="005B5E63" w:rsidRDefault="0079204E" w:rsidP="003E3F0E">
      <w:pPr>
        <w:ind w:firstLine="720"/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В.В.Прохорова</w:t>
      </w:r>
    </w:p>
    <w:p w:rsidR="0079204E" w:rsidRDefault="0079204E" w:rsidP="003E3F0E">
      <w:pPr>
        <w:spacing w:line="360" w:lineRule="auto"/>
        <w:ind w:firstLine="720"/>
        <w:jc w:val="both"/>
      </w:pPr>
    </w:p>
    <w:p w:rsidR="0079204E" w:rsidRDefault="0079204E" w:rsidP="003E3F0E">
      <w:pPr>
        <w:ind w:firstLine="720"/>
        <w:jc w:val="both"/>
      </w:pPr>
    </w:p>
    <w:p w:rsidR="0079204E" w:rsidRDefault="0079204E" w:rsidP="003E3F0E">
      <w:pPr>
        <w:ind w:firstLine="720"/>
      </w:pPr>
    </w:p>
    <w:sectPr w:rsidR="0079204E" w:rsidSect="00CD34EC">
      <w:footerReference w:type="even" r:id="rId7"/>
      <w:footerReference w:type="default" r:id="rId8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4E" w:rsidRDefault="0079204E" w:rsidP="00414A72">
      <w:r>
        <w:separator/>
      </w:r>
    </w:p>
  </w:endnote>
  <w:endnote w:type="continuationSeparator" w:id="0">
    <w:p w:rsidR="0079204E" w:rsidRDefault="0079204E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E" w:rsidRDefault="0079204E" w:rsidP="00AA5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04E" w:rsidRDefault="0079204E" w:rsidP="00D87B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E" w:rsidRPr="00D87B22" w:rsidRDefault="0079204E" w:rsidP="00AA597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87B22">
      <w:rPr>
        <w:rStyle w:val="PageNumber"/>
        <w:sz w:val="20"/>
        <w:szCs w:val="20"/>
      </w:rPr>
      <w:fldChar w:fldCharType="begin"/>
    </w:r>
    <w:r w:rsidRPr="00D87B22">
      <w:rPr>
        <w:rStyle w:val="PageNumber"/>
        <w:sz w:val="20"/>
        <w:szCs w:val="20"/>
      </w:rPr>
      <w:instrText xml:space="preserve">PAGE  </w:instrText>
    </w:r>
    <w:r w:rsidRPr="00D87B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D87B22">
      <w:rPr>
        <w:rStyle w:val="PageNumber"/>
        <w:sz w:val="20"/>
        <w:szCs w:val="20"/>
      </w:rPr>
      <w:fldChar w:fldCharType="end"/>
    </w:r>
  </w:p>
  <w:p w:rsidR="0079204E" w:rsidRDefault="0079204E" w:rsidP="00D87B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4E" w:rsidRDefault="0079204E" w:rsidP="00414A72">
      <w:r>
        <w:separator/>
      </w:r>
    </w:p>
  </w:footnote>
  <w:footnote w:type="continuationSeparator" w:id="0">
    <w:p w:rsidR="0079204E" w:rsidRDefault="0079204E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8879FF"/>
    <w:multiLevelType w:val="hybridMultilevel"/>
    <w:tmpl w:val="F98E66B4"/>
    <w:lvl w:ilvl="0" w:tplc="9FBEE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F5F"/>
    <w:rsid w:val="00011A81"/>
    <w:rsid w:val="00025C49"/>
    <w:rsid w:val="000374DC"/>
    <w:rsid w:val="000750D9"/>
    <w:rsid w:val="000B1452"/>
    <w:rsid w:val="000E1B00"/>
    <w:rsid w:val="000F43EF"/>
    <w:rsid w:val="00120679"/>
    <w:rsid w:val="0015239D"/>
    <w:rsid w:val="001A62E0"/>
    <w:rsid w:val="001A7356"/>
    <w:rsid w:val="001B3C94"/>
    <w:rsid w:val="001D6C26"/>
    <w:rsid w:val="002550DC"/>
    <w:rsid w:val="00255403"/>
    <w:rsid w:val="00266211"/>
    <w:rsid w:val="00280904"/>
    <w:rsid w:val="002C0C80"/>
    <w:rsid w:val="00324AC1"/>
    <w:rsid w:val="00343D79"/>
    <w:rsid w:val="0036076B"/>
    <w:rsid w:val="00391FDE"/>
    <w:rsid w:val="003A3C92"/>
    <w:rsid w:val="003C1DBA"/>
    <w:rsid w:val="003D269E"/>
    <w:rsid w:val="003E3F0E"/>
    <w:rsid w:val="00414A72"/>
    <w:rsid w:val="00417E77"/>
    <w:rsid w:val="004733FA"/>
    <w:rsid w:val="004973C8"/>
    <w:rsid w:val="004A4FF1"/>
    <w:rsid w:val="004A713D"/>
    <w:rsid w:val="004D29BC"/>
    <w:rsid w:val="00532214"/>
    <w:rsid w:val="00545A3B"/>
    <w:rsid w:val="005471B5"/>
    <w:rsid w:val="005B0CFB"/>
    <w:rsid w:val="005B5E63"/>
    <w:rsid w:val="00626692"/>
    <w:rsid w:val="0063070B"/>
    <w:rsid w:val="006749EF"/>
    <w:rsid w:val="006B029D"/>
    <w:rsid w:val="00710AC8"/>
    <w:rsid w:val="00770138"/>
    <w:rsid w:val="0079204E"/>
    <w:rsid w:val="007A1E60"/>
    <w:rsid w:val="007B146E"/>
    <w:rsid w:val="007C2981"/>
    <w:rsid w:val="00813BA1"/>
    <w:rsid w:val="008202AC"/>
    <w:rsid w:val="00872825"/>
    <w:rsid w:val="008F4F37"/>
    <w:rsid w:val="009053C2"/>
    <w:rsid w:val="00926796"/>
    <w:rsid w:val="009922A4"/>
    <w:rsid w:val="00A368E2"/>
    <w:rsid w:val="00A96262"/>
    <w:rsid w:val="00AA597F"/>
    <w:rsid w:val="00AB31C8"/>
    <w:rsid w:val="00AF41B9"/>
    <w:rsid w:val="00AF5583"/>
    <w:rsid w:val="00B15721"/>
    <w:rsid w:val="00B354B7"/>
    <w:rsid w:val="00B84FEE"/>
    <w:rsid w:val="00B8628B"/>
    <w:rsid w:val="00BD6C76"/>
    <w:rsid w:val="00BE5C98"/>
    <w:rsid w:val="00C611A1"/>
    <w:rsid w:val="00CB0DA6"/>
    <w:rsid w:val="00CD26D1"/>
    <w:rsid w:val="00CD34EC"/>
    <w:rsid w:val="00CE2469"/>
    <w:rsid w:val="00D118DA"/>
    <w:rsid w:val="00D338E1"/>
    <w:rsid w:val="00D74BE1"/>
    <w:rsid w:val="00D75342"/>
    <w:rsid w:val="00D87B22"/>
    <w:rsid w:val="00DC3DB7"/>
    <w:rsid w:val="00DF5B4A"/>
    <w:rsid w:val="00E16A66"/>
    <w:rsid w:val="00E94F5F"/>
    <w:rsid w:val="00F7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4F5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94F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FDE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1433</Words>
  <Characters>8174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16</cp:revision>
  <cp:lastPrinted>2013-11-11T08:59:00Z</cp:lastPrinted>
  <dcterms:created xsi:type="dcterms:W3CDTF">2013-10-11T07:31:00Z</dcterms:created>
  <dcterms:modified xsi:type="dcterms:W3CDTF">2016-03-24T04:12:00Z</dcterms:modified>
</cp:coreProperties>
</file>